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BD459">
      <w:pPr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Інструкція</w:t>
      </w:r>
      <w:r>
        <w:rPr>
          <w:rFonts w:hint="default"/>
          <w:b/>
          <w:bCs/>
          <w:sz w:val="28"/>
          <w:szCs w:val="28"/>
          <w:lang w:val="uk-UA"/>
        </w:rPr>
        <w:t xml:space="preserve"> щодо подачі заяви:</w:t>
      </w:r>
    </w:p>
    <w:p w14:paraId="27F41BA7">
      <w:pPr>
        <w:jc w:val="both"/>
        <w:rPr>
          <w:rFonts w:hint="default"/>
          <w:lang w:val="uk-UA"/>
        </w:rPr>
      </w:pPr>
    </w:p>
    <w:p w14:paraId="27CB7092">
      <w:pPr>
        <w:numPr>
          <w:ilvl w:val="0"/>
          <w:numId w:val="1"/>
        </w:numPr>
        <w:jc w:val="both"/>
      </w:pPr>
      <w:r>
        <w:rPr>
          <w:lang w:val="uk-UA"/>
        </w:rPr>
        <w:t>Заяву</w:t>
      </w:r>
      <w:r>
        <w:rPr>
          <w:rFonts w:hint="default"/>
          <w:lang w:val="uk-UA"/>
        </w:rPr>
        <w:t xml:space="preserve"> необхідно заповнити своїми актуальними даними (всі підкреслені поля)</w:t>
      </w:r>
    </w:p>
    <w:p w14:paraId="4ECB6E0A">
      <w:pPr>
        <w:numPr>
          <w:ilvl w:val="0"/>
          <w:numId w:val="1"/>
        </w:numPr>
        <w:jc w:val="both"/>
      </w:pPr>
      <w:r>
        <w:rPr>
          <w:rFonts w:hint="default"/>
          <w:lang w:val="uk-UA"/>
        </w:rPr>
        <w:t xml:space="preserve">До заяви (на 2, 3, 4 сторінки) необхідно додати актуальні копії документів (згідно з оригіналами): </w:t>
      </w:r>
    </w:p>
    <w:p w14:paraId="60D24316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  <w:lang w:val="uk-UA"/>
        </w:rPr>
        <w:t>П</w:t>
      </w:r>
      <w:r>
        <w:rPr>
          <w:rFonts w:hint="default"/>
        </w:rPr>
        <w:t>аспорт (всі сторінки, або обидві сторони + витяг з місця реєстрації якщо ID-картка)</w:t>
      </w:r>
    </w:p>
    <w:p w14:paraId="713040E1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</w:rPr>
        <w:t>ЄДРПОУ/ІПН одержувача</w:t>
      </w:r>
      <w:r>
        <w:rPr>
          <w:rFonts w:hint="default"/>
          <w:lang w:val="uk-UA"/>
        </w:rPr>
        <w:t xml:space="preserve"> коштів</w:t>
      </w:r>
      <w:r>
        <w:rPr>
          <w:rFonts w:hint="default"/>
        </w:rPr>
        <w:t xml:space="preserve"> (індентифікаційний</w:t>
      </w:r>
      <w:r>
        <w:rPr>
          <w:rFonts w:hint="default"/>
          <w:lang w:val="uk-UA"/>
        </w:rPr>
        <w:t xml:space="preserve"> код</w:t>
      </w:r>
      <w:r>
        <w:rPr>
          <w:rFonts w:hint="default"/>
        </w:rPr>
        <w:t>/ІПН)</w:t>
      </w:r>
    </w:p>
    <w:p w14:paraId="06A22A72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lang w:val="uk-UA"/>
        </w:rPr>
        <w:t>Квитанція</w:t>
      </w:r>
      <w:r>
        <w:rPr>
          <w:rFonts w:hint="default"/>
          <w:lang w:val="uk-UA"/>
        </w:rPr>
        <w:t xml:space="preserve"> про оплату</w:t>
      </w:r>
    </w:p>
    <w:p w14:paraId="37EC4D89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  <w:lang w:val="uk-UA"/>
        </w:rPr>
        <w:t xml:space="preserve">Довідка за реквізитами (ПІБ одержувача, Банк одержувача, </w:t>
      </w:r>
      <w:r>
        <w:rPr>
          <w:rFonts w:hint="default"/>
          <w:lang w:val="en-US"/>
        </w:rPr>
        <w:t>IBAN</w:t>
      </w:r>
      <w:r>
        <w:rPr>
          <w:rFonts w:hint="default"/>
          <w:lang w:val="uk-UA"/>
        </w:rPr>
        <w:t xml:space="preserve"> рахунку, ЄДРПОУ/РНРКПП)</w:t>
      </w:r>
    </w:p>
    <w:p w14:paraId="653994F6">
      <w:pPr>
        <w:numPr>
          <w:ilvl w:val="0"/>
          <w:numId w:val="1"/>
        </w:numPr>
        <w:jc w:val="both"/>
      </w:pPr>
      <w:r>
        <w:rPr>
          <w:lang w:val="uk-UA"/>
        </w:rPr>
        <w:t>Завантажити</w:t>
      </w:r>
      <w:r>
        <w:rPr>
          <w:rFonts w:hint="default"/>
          <w:lang w:val="uk-UA"/>
        </w:rPr>
        <w:t xml:space="preserve"> та надіслати на університет </w:t>
      </w:r>
      <w:r>
        <w:rPr>
          <w:rFonts w:hint="default"/>
          <w:lang w:val="uk-UA"/>
        </w:rPr>
        <w:fldChar w:fldCharType="begin"/>
      </w:r>
      <w:r>
        <w:rPr>
          <w:rFonts w:hint="default"/>
          <w:lang w:val="uk-UA"/>
        </w:rPr>
        <w:instrText xml:space="preserve"> HYPERLINK "https://nau.edu.ua/ua/menu/navchannya/shabloni-zayav-zdobuvachiv.html" </w:instrText>
      </w:r>
      <w:r>
        <w:rPr>
          <w:rFonts w:hint="default"/>
          <w:lang w:val="uk-UA"/>
        </w:rPr>
        <w:fldChar w:fldCharType="separate"/>
      </w:r>
      <w:r>
        <w:rPr>
          <w:rStyle w:val="10"/>
          <w:rFonts w:hint="default"/>
          <w:lang w:val="uk-UA"/>
        </w:rPr>
        <w:t>відповідно до інструкції</w:t>
      </w:r>
      <w:r>
        <w:rPr>
          <w:rFonts w:hint="default"/>
          <w:lang w:val="uk-UA"/>
        </w:rPr>
        <w:fldChar w:fldCharType="end"/>
      </w:r>
      <w:r>
        <w:rPr>
          <w:rFonts w:hint="default"/>
          <w:lang w:val="uk-UA"/>
        </w:rPr>
        <w:t xml:space="preserve"> вгорі сторінки з шаблонами.</w:t>
      </w:r>
    </w:p>
    <w:p w14:paraId="5372E31E">
      <w:pPr>
        <w:numPr>
          <w:ilvl w:val="0"/>
          <w:numId w:val="0"/>
        </w:numPr>
        <w:ind w:leftChars="0"/>
        <w:jc w:val="both"/>
      </w:pPr>
    </w:p>
    <w:p w14:paraId="6F5D8ABA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>
        <w:rPr>
          <w:rFonts w:hint="default"/>
          <w:b/>
          <w:bCs/>
          <w:sz w:val="28"/>
          <w:szCs w:val="28"/>
          <w:lang w:val="uk-UA"/>
        </w:rPr>
        <w:t xml:space="preserve"> випадку відсутності необхідної інформації чи документів Ваша заява може бути відхилена!</w:t>
      </w:r>
    </w:p>
    <w:p w14:paraId="3DCD0F7E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</w:p>
    <w:p w14:paraId="00000001">
      <w:pPr>
        <w:numPr>
          <w:ilvl w:val="0"/>
          <w:numId w:val="0"/>
        </w:numPr>
        <w:ind w:leftChars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/>
          <w:b/>
          <w:bCs/>
          <w:sz w:val="28"/>
          <w:szCs w:val="28"/>
          <w:lang w:val="uk-UA"/>
        </w:rPr>
        <w:t>(видаліть цю інструкцію, коли все завантажите та заповните)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  <w:br w:type="page"/>
      </w:r>
    </w:p>
    <w:tbl>
      <w:tblPr>
        <w:tblStyle w:val="15"/>
        <w:tblW w:w="9766" w:type="dxa"/>
        <w:tblInd w:w="-19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41"/>
        <w:gridCol w:w="208"/>
        <w:gridCol w:w="405"/>
        <w:gridCol w:w="249"/>
        <w:gridCol w:w="231"/>
        <w:gridCol w:w="870"/>
        <w:gridCol w:w="152"/>
        <w:gridCol w:w="618"/>
        <w:gridCol w:w="55"/>
        <w:gridCol w:w="570"/>
        <w:gridCol w:w="140"/>
        <w:gridCol w:w="100"/>
        <w:gridCol w:w="325"/>
        <w:gridCol w:w="1696"/>
        <w:gridCol w:w="838"/>
        <w:gridCol w:w="533"/>
        <w:gridCol w:w="307"/>
        <w:gridCol w:w="600"/>
        <w:gridCol w:w="198"/>
        <w:gridCol w:w="240"/>
      </w:tblGrid>
      <w:tr w14:paraId="7F35D3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  <w:bookmarkStart w:id="0" w:name="_heading=h.gjdgxs" w:colFirst="0" w:colLast="0"/>
            <w:bookmarkEnd w:id="0"/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1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51E0E3A8">
            <w:pPr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113D56A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5">
            <w:pPr>
              <w:jc w:val="both"/>
            </w:pPr>
          </w:p>
        </w:tc>
      </w:tr>
      <w:tr w14:paraId="5039748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F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473715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9">
            <w:pPr>
              <w:jc w:val="center"/>
            </w:pPr>
          </w:p>
        </w:tc>
      </w:tr>
      <w:tr w14:paraId="05BAED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4998EA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9">
            <w:pPr>
              <w:jc w:val="center"/>
              <w:rPr>
                <w:sz w:val="24"/>
                <w:szCs w:val="24"/>
              </w:rPr>
            </w:pPr>
          </w:p>
        </w:tc>
      </w:tr>
      <w:tr w14:paraId="707078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12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71DF9C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8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2BB14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9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746FCF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9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6F4BE6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49F4D1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6CE4B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6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7">
            <w:pPr>
              <w:spacing w:line="240" w:lineRule="auto"/>
              <w:ind w:left="0" w:firstLine="720"/>
              <w:jc w:val="left"/>
            </w:pPr>
            <w:r>
              <w:rPr>
                <w:rFonts w:ascii="Times New Roman" w:hAnsi="Times New Roman" w:cs="Times New Roman"/>
                <w:lang w:val="uk-UA"/>
              </w:rPr>
              <w:t xml:space="preserve">Прошу Вашого дозволу на повернення коштів, сплачених мною за проживання </w:t>
            </w:r>
            <w:r>
              <w:rPr>
                <w:rFonts w:cs="Times New Roman"/>
                <w:lang w:val="uk-UA"/>
              </w:rPr>
              <w:t>в</w:t>
            </w:r>
          </w:p>
        </w:tc>
      </w:tr>
      <w:tr w14:paraId="5FA5F6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C1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lang w:val="uk-UA"/>
              </w:rPr>
              <w:t>гуртожитку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87C6A">
            <w:pPr>
              <w:spacing w:line="240" w:lineRule="auto"/>
              <w:jc w:val="left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№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73ACBC">
            <w:pPr>
              <w:spacing w:line="240" w:lineRule="auto"/>
              <w:jc w:val="center"/>
              <w:rPr>
                <w:rFonts w:hint="default"/>
                <w:lang w:val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F8783">
            <w:pPr>
              <w:spacing w:line="240" w:lineRule="auto"/>
              <w:jc w:val="left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у сумі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87BBB">
            <w:pPr>
              <w:spacing w:line="240" w:lineRule="auto"/>
              <w:jc w:val="center"/>
              <w:rPr>
                <w:rFonts w:hint="default"/>
                <w:lang w:val="uk-UA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773EB9">
            <w:pPr>
              <w:spacing w:line="240" w:lineRule="auto"/>
              <w:jc w:val="left"/>
              <w:rPr>
                <w:rFonts w:hint="default"/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7A201">
            <w:pPr>
              <w:spacing w:line="240" w:lineRule="auto"/>
              <w:jc w:val="left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(</w:t>
            </w:r>
          </w:p>
        </w:tc>
        <w:tc>
          <w:tcPr>
            <w:tcW w:w="449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74789">
            <w:pPr>
              <w:spacing w:line="240" w:lineRule="auto"/>
              <w:jc w:val="center"/>
              <w:rPr>
                <w:rFonts w:hint="default"/>
                <w:lang w:val="uk-U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74F78">
            <w:pPr>
              <w:spacing w:line="240" w:lineRule="auto"/>
              <w:jc w:val="left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)</w:t>
            </w:r>
          </w:p>
        </w:tc>
      </w:tr>
      <w:tr w14:paraId="2226BB0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2937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A01F5D">
            <w:pPr>
              <w:spacing w:line="240" w:lineRule="auto"/>
              <w:jc w:val="center"/>
              <w:rPr>
                <w:rFonts w:hint="default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сума</w:t>
            </w:r>
            <w:r>
              <w:rPr>
                <w:rFonts w:hint="default"/>
                <w:sz w:val="18"/>
                <w:szCs w:val="18"/>
                <w:lang w:val="uk-UA"/>
              </w:rPr>
              <w:t xml:space="preserve"> прописом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2B905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14:paraId="1BC2B07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68AB4">
            <w:pPr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lang w:val="uk-UA"/>
              </w:rPr>
              <w:t xml:space="preserve">с/рахунку  </w:t>
            </w:r>
          </w:p>
        </w:tc>
        <w:tc>
          <w:tcPr>
            <w:tcW w:w="211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890D33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62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81BB0">
            <w:pPr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зв’язку</w:t>
            </w:r>
          </w:p>
        </w:tc>
      </w:tr>
      <w:tr w14:paraId="7B00BDC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66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9F823B">
            <w:pPr>
              <w:jc w:val="both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4B47FA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766" w:type="dxa"/>
            <w:gridSpan w:val="21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CDDB9C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18"/>
                <w:szCs w:val="18"/>
                <w:lang w:val="uk-UA"/>
              </w:rPr>
              <w:t>(відрахуванням , виселенням, помилковою оплатою, отриманням соціальної пільги)</w:t>
            </w:r>
          </w:p>
        </w:tc>
      </w:tr>
      <w:tr w14:paraId="1742D5C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76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DDDA9">
            <w:pPr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прошу перерахувати на картковий рахунок за реквізитами:</w:t>
            </w:r>
          </w:p>
        </w:tc>
      </w:tr>
      <w:tr w14:paraId="4E63583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328C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Одержувач:</w:t>
            </w:r>
          </w:p>
        </w:tc>
        <w:tc>
          <w:tcPr>
            <w:tcW w:w="7473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17F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10C0BE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FFC9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Банк одержувача:</w:t>
            </w:r>
          </w:p>
        </w:tc>
        <w:tc>
          <w:tcPr>
            <w:tcW w:w="74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9DE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22C8FE3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4A86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IBAN:</w:t>
            </w:r>
          </w:p>
        </w:tc>
        <w:tc>
          <w:tcPr>
            <w:tcW w:w="74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1D03F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UA</w:t>
            </w:r>
          </w:p>
        </w:tc>
      </w:tr>
      <w:tr w14:paraId="698BEA6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30522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ЄДРПОУ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/РНОКПП</w:t>
            </w:r>
          </w:p>
        </w:tc>
        <w:tc>
          <w:tcPr>
            <w:tcW w:w="74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89426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077F4D8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8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5A6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Призначення платежу: </w:t>
            </w:r>
            <w:r>
              <w:rPr>
                <w:rFonts w:ascii="Times New Roman" w:hAnsi="Times New Roman" w:cs="Times New Roman"/>
                <w:lang w:val="uk-UA"/>
              </w:rPr>
              <w:t>повернення коштів за проживання в гуртожитку</w:t>
            </w:r>
            <w:r>
              <w:rPr>
                <w:rFonts w:hint="default" w:cs="Times New Roman"/>
                <w:lang w:val="uk-UA"/>
              </w:rPr>
              <w:t xml:space="preserve"> №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14:paraId="69716C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14:paraId="32BE04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</w:pPr>
            <w:r>
              <w:rPr>
                <w:rFonts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за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14:paraId="1EBB38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</w:pP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20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14:paraId="11185B9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</w:pPr>
            <w:r>
              <w:rPr>
                <w:rFonts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рік</w:t>
            </w:r>
          </w:p>
        </w:tc>
      </w:tr>
      <w:tr w14:paraId="6FAC1A8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7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075D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итрати, пов’язані з поверненням коштів, здійснювати за рахунок одержувача.</w:t>
            </w:r>
          </w:p>
        </w:tc>
      </w:tr>
      <w:tr w14:paraId="5DDEFD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7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EB2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right="0" w:rightChars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</w:pPr>
            <w:r>
              <w:rPr>
                <w:rFonts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До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 xml:space="preserve"> заяви додаю копії: паспорта, 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ЄДРПОУ</w:t>
            </w:r>
            <w:r>
              <w:rPr>
                <w:color w:val="000000"/>
                <w:lang w:val="uk-UA"/>
              </w:rPr>
              <w:t>/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РНОКПП одержувача, витягу з місця реєстрації згідно з оригіналами, а також копію квитанції про оплату.</w:t>
            </w:r>
          </w:p>
        </w:tc>
      </w:tr>
      <w:tr w14:paraId="3B2048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707F30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14:paraId="634487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D">
            <w:pPr>
              <w:jc w:val="center"/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E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2">
            <w:pPr>
              <w:jc w:val="center"/>
              <w:rPr>
                <w:sz w:val="24"/>
                <w:szCs w:val="24"/>
              </w:rPr>
            </w:pPr>
          </w:p>
        </w:tc>
      </w:tr>
      <w:tr w14:paraId="77DF94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56603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72179E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581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C">
            <w:pPr>
              <w:jc w:val="center"/>
              <w:rPr>
                <w:sz w:val="24"/>
                <w:szCs w:val="24"/>
              </w:rPr>
            </w:pPr>
          </w:p>
        </w:tc>
      </w:tr>
      <w:tr w14:paraId="1B724C6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76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D1EC54">
      <w:r>
        <w:br w:type="page"/>
      </w:r>
    </w:p>
    <w:p w14:paraId="50ECCE4C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паспорта, місця реєстрації (видаліть це, коли все завантажите)</w:t>
      </w:r>
    </w:p>
    <w:p w14:paraId="0D150E0A">
      <w:pPr>
        <w:jc w:val="both"/>
        <w:rPr>
          <w:rFonts w:hint="default"/>
          <w:lang w:val="uk-UA"/>
        </w:rPr>
      </w:pPr>
    </w:p>
    <w:p w14:paraId="53D2A982">
      <w:pPr>
        <w:jc w:val="both"/>
        <w:rPr>
          <w:rFonts w:hint="default"/>
          <w:lang w:val="uk-UA"/>
        </w:rPr>
      </w:pPr>
    </w:p>
    <w:p w14:paraId="349716F9">
      <w:pPr>
        <w:jc w:val="both"/>
        <w:rPr>
          <w:rFonts w:hint="default"/>
          <w:lang w:val="uk-UA"/>
        </w:rPr>
      </w:pPr>
    </w:p>
    <w:p w14:paraId="7E2E5936">
      <w:pPr>
        <w:jc w:val="both"/>
        <w:rPr>
          <w:rFonts w:hint="default"/>
          <w:lang w:val="uk-UA"/>
        </w:rPr>
      </w:pPr>
    </w:p>
    <w:p w14:paraId="10647918">
      <w:pPr>
        <w:jc w:val="both"/>
        <w:rPr>
          <w:rFonts w:hint="default"/>
          <w:lang w:val="uk-UA"/>
        </w:rPr>
      </w:pPr>
    </w:p>
    <w:p w14:paraId="325546A5">
      <w:pPr>
        <w:jc w:val="both"/>
        <w:rPr>
          <w:rFonts w:hint="default"/>
          <w:lang w:val="uk-UA"/>
        </w:rPr>
      </w:pPr>
    </w:p>
    <w:p w14:paraId="7E3C1B4F">
      <w:pPr>
        <w:jc w:val="both"/>
        <w:rPr>
          <w:rFonts w:hint="default"/>
          <w:lang w:val="uk-UA"/>
        </w:rPr>
      </w:pPr>
    </w:p>
    <w:p w14:paraId="2808B9AC">
      <w:pPr>
        <w:jc w:val="both"/>
        <w:rPr>
          <w:rFonts w:hint="default"/>
          <w:lang w:val="uk-UA"/>
        </w:rPr>
      </w:pPr>
    </w:p>
    <w:p w14:paraId="73782294">
      <w:pPr>
        <w:jc w:val="both"/>
        <w:rPr>
          <w:rFonts w:hint="default"/>
          <w:lang w:val="uk-UA"/>
        </w:rPr>
      </w:pPr>
    </w:p>
    <w:p w14:paraId="02F7C200">
      <w:pPr>
        <w:jc w:val="both"/>
        <w:rPr>
          <w:rFonts w:hint="default"/>
          <w:lang w:val="uk-UA"/>
        </w:rPr>
      </w:pPr>
    </w:p>
    <w:p w14:paraId="15E7DEA5">
      <w:pPr>
        <w:jc w:val="both"/>
        <w:rPr>
          <w:rFonts w:hint="default"/>
          <w:lang w:val="uk-UA"/>
        </w:rPr>
      </w:pPr>
    </w:p>
    <w:p w14:paraId="1A01229C">
      <w:pPr>
        <w:jc w:val="both"/>
        <w:rPr>
          <w:rFonts w:hint="default"/>
          <w:lang w:val="uk-UA"/>
        </w:rPr>
      </w:pPr>
    </w:p>
    <w:p w14:paraId="277221AF">
      <w:pPr>
        <w:jc w:val="both"/>
        <w:rPr>
          <w:rFonts w:hint="default"/>
          <w:lang w:val="uk-UA"/>
        </w:rPr>
      </w:pPr>
    </w:p>
    <w:p w14:paraId="666E6D19">
      <w:pPr>
        <w:jc w:val="both"/>
        <w:rPr>
          <w:rFonts w:hint="default"/>
          <w:lang w:val="uk-UA"/>
        </w:rPr>
      </w:pPr>
    </w:p>
    <w:p w14:paraId="37040D11">
      <w:pPr>
        <w:jc w:val="both"/>
        <w:rPr>
          <w:rFonts w:hint="default"/>
          <w:lang w:val="uk-UA"/>
        </w:rPr>
      </w:pPr>
    </w:p>
    <w:p w14:paraId="69B3E9F4">
      <w:pPr>
        <w:jc w:val="both"/>
        <w:rPr>
          <w:rFonts w:hint="default"/>
          <w:lang w:val="uk-UA"/>
        </w:rPr>
      </w:pPr>
    </w:p>
    <w:p w14:paraId="78A56E80">
      <w:pPr>
        <w:jc w:val="both"/>
        <w:rPr>
          <w:rFonts w:hint="default"/>
          <w:lang w:val="uk-UA"/>
        </w:rPr>
      </w:pPr>
    </w:p>
    <w:p w14:paraId="622E3044">
      <w:pPr>
        <w:jc w:val="both"/>
        <w:rPr>
          <w:rFonts w:hint="default"/>
          <w:lang w:val="uk-UA"/>
        </w:rPr>
      </w:pPr>
    </w:p>
    <w:p w14:paraId="661DC4D2">
      <w:pPr>
        <w:jc w:val="both"/>
        <w:rPr>
          <w:rFonts w:hint="default"/>
          <w:lang w:val="uk-UA"/>
        </w:rPr>
      </w:pPr>
    </w:p>
    <w:p w14:paraId="7CCCD980">
      <w:pPr>
        <w:jc w:val="both"/>
        <w:rPr>
          <w:rFonts w:hint="default"/>
          <w:lang w:val="uk-UA"/>
        </w:rPr>
      </w:pPr>
    </w:p>
    <w:p w14:paraId="3F3C9CA0">
      <w:pPr>
        <w:jc w:val="both"/>
        <w:rPr>
          <w:rFonts w:hint="default"/>
          <w:lang w:val="uk-UA"/>
        </w:rPr>
      </w:pPr>
    </w:p>
    <w:p w14:paraId="7B751924">
      <w:pPr>
        <w:jc w:val="both"/>
        <w:rPr>
          <w:rFonts w:hint="default"/>
          <w:lang w:val="uk-UA"/>
        </w:rPr>
      </w:pPr>
    </w:p>
    <w:p w14:paraId="77D57B17">
      <w:pPr>
        <w:jc w:val="both"/>
        <w:rPr>
          <w:rFonts w:hint="default"/>
          <w:lang w:val="uk-UA"/>
        </w:rPr>
      </w:pPr>
    </w:p>
    <w:p w14:paraId="7DD59D74">
      <w:pPr>
        <w:jc w:val="both"/>
        <w:rPr>
          <w:rFonts w:hint="default"/>
          <w:lang w:val="uk-UA"/>
        </w:rPr>
      </w:pPr>
    </w:p>
    <w:p w14:paraId="017D47DE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1D4F868B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ЄДРПОУ/РНОКПП (видаліть це, коли все завантажите)</w:t>
      </w:r>
    </w:p>
    <w:p w14:paraId="41BE70C9">
      <w:pPr>
        <w:jc w:val="both"/>
        <w:rPr>
          <w:rFonts w:hint="default"/>
          <w:lang w:val="uk-UA"/>
        </w:rPr>
      </w:pPr>
    </w:p>
    <w:p w14:paraId="594D8DA6">
      <w:pPr>
        <w:jc w:val="both"/>
        <w:rPr>
          <w:rFonts w:hint="default"/>
          <w:lang w:val="uk-UA"/>
        </w:rPr>
      </w:pPr>
    </w:p>
    <w:p w14:paraId="7C4D43EB">
      <w:pPr>
        <w:jc w:val="both"/>
        <w:rPr>
          <w:rFonts w:hint="default"/>
          <w:lang w:val="uk-UA"/>
        </w:rPr>
      </w:pPr>
    </w:p>
    <w:p w14:paraId="03372559">
      <w:pPr>
        <w:jc w:val="both"/>
        <w:rPr>
          <w:rFonts w:hint="default"/>
          <w:lang w:val="uk-UA"/>
        </w:rPr>
      </w:pPr>
    </w:p>
    <w:p w14:paraId="61D22597">
      <w:pPr>
        <w:jc w:val="both"/>
        <w:rPr>
          <w:rFonts w:hint="default"/>
          <w:lang w:val="uk-UA"/>
        </w:rPr>
      </w:pPr>
    </w:p>
    <w:p w14:paraId="5E6883CA">
      <w:pPr>
        <w:jc w:val="both"/>
        <w:rPr>
          <w:rFonts w:hint="default"/>
          <w:lang w:val="uk-UA"/>
        </w:rPr>
      </w:pPr>
    </w:p>
    <w:p w14:paraId="51159627">
      <w:pPr>
        <w:jc w:val="both"/>
        <w:rPr>
          <w:rFonts w:hint="default"/>
          <w:lang w:val="uk-UA"/>
        </w:rPr>
      </w:pPr>
    </w:p>
    <w:p w14:paraId="1D3492D9">
      <w:pPr>
        <w:jc w:val="both"/>
        <w:rPr>
          <w:rFonts w:hint="default"/>
          <w:lang w:val="uk-UA"/>
        </w:rPr>
      </w:pPr>
    </w:p>
    <w:p w14:paraId="28227442">
      <w:pPr>
        <w:jc w:val="both"/>
        <w:rPr>
          <w:rFonts w:hint="default"/>
          <w:lang w:val="uk-UA"/>
        </w:rPr>
      </w:pPr>
    </w:p>
    <w:p w14:paraId="5CDB3AA1">
      <w:pPr>
        <w:jc w:val="both"/>
        <w:rPr>
          <w:rFonts w:hint="default"/>
          <w:lang w:val="uk-UA"/>
        </w:rPr>
      </w:pPr>
    </w:p>
    <w:p w14:paraId="090CA09A">
      <w:pPr>
        <w:jc w:val="both"/>
        <w:rPr>
          <w:rFonts w:hint="default"/>
          <w:lang w:val="uk-UA"/>
        </w:rPr>
      </w:pPr>
    </w:p>
    <w:p w14:paraId="594CAD26">
      <w:pPr>
        <w:jc w:val="both"/>
        <w:rPr>
          <w:rFonts w:hint="default"/>
          <w:lang w:val="uk-UA"/>
        </w:rPr>
      </w:pPr>
    </w:p>
    <w:p w14:paraId="2ED3B9F4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4A95F264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квитанції про оплату (видаліть це, коли все завантажите)</w:t>
      </w:r>
    </w:p>
    <w:p w14:paraId="72EE673D">
      <w:pPr>
        <w:jc w:val="both"/>
        <w:rPr>
          <w:rFonts w:hint="default"/>
          <w:lang w:val="uk-UA"/>
        </w:rPr>
      </w:pPr>
    </w:p>
    <w:p w14:paraId="23AD2BEB">
      <w:pPr>
        <w:jc w:val="both"/>
        <w:rPr>
          <w:rFonts w:hint="default"/>
          <w:lang w:val="uk-UA"/>
        </w:rPr>
      </w:pPr>
    </w:p>
    <w:p w14:paraId="4782B861">
      <w:pPr>
        <w:jc w:val="both"/>
        <w:rPr>
          <w:rFonts w:hint="default"/>
          <w:lang w:val="uk-UA"/>
        </w:rPr>
      </w:pPr>
    </w:p>
    <w:p w14:paraId="5B420350">
      <w:pPr>
        <w:jc w:val="both"/>
        <w:rPr>
          <w:rFonts w:hint="default"/>
          <w:lang w:val="uk-UA"/>
        </w:rPr>
      </w:pPr>
    </w:p>
    <w:p w14:paraId="0E587828">
      <w:pPr>
        <w:jc w:val="both"/>
        <w:rPr>
          <w:rFonts w:hint="default"/>
          <w:lang w:val="uk-UA"/>
        </w:rPr>
      </w:pPr>
    </w:p>
    <w:p w14:paraId="66377595">
      <w:pPr>
        <w:jc w:val="both"/>
        <w:rPr>
          <w:rFonts w:hint="default"/>
          <w:lang w:val="uk-UA"/>
        </w:rPr>
      </w:pPr>
    </w:p>
    <w:p w14:paraId="6DD30201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3478BC1E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довідки за реквізитами (видаліть це, коли все завантажите)</w:t>
      </w:r>
    </w:p>
    <w:p w14:paraId="03EFFA8D">
      <w:pPr>
        <w:jc w:val="both"/>
        <w:rPr>
          <w:rFonts w:hint="default"/>
          <w:lang w:val="uk-UA"/>
        </w:rPr>
      </w:pPr>
    </w:p>
    <w:p w14:paraId="6278023B">
      <w:pPr>
        <w:jc w:val="both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9755A"/>
    <w:multiLevelType w:val="multilevel"/>
    <w:tmpl w:val="0959755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9134B3D"/>
    <w:rsid w:val="0B795BF8"/>
    <w:rsid w:val="10AF2A3A"/>
    <w:rsid w:val="12084C1D"/>
    <w:rsid w:val="13877053"/>
    <w:rsid w:val="1A8C6DB6"/>
    <w:rsid w:val="1CAA0802"/>
    <w:rsid w:val="1D5E52D0"/>
    <w:rsid w:val="213173BD"/>
    <w:rsid w:val="28FD484F"/>
    <w:rsid w:val="2A145895"/>
    <w:rsid w:val="2BBA2CF5"/>
    <w:rsid w:val="353539F1"/>
    <w:rsid w:val="4B431609"/>
    <w:rsid w:val="56FE0B98"/>
    <w:rsid w:val="604075AD"/>
    <w:rsid w:val="650C17F6"/>
    <w:rsid w:val="68887A60"/>
    <w:rsid w:val="6B544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"/>
    <w:qFormat/>
    <w:uiPriority w:val="0"/>
  </w:style>
  <w:style w:type="table" w:customStyle="1" w:styleId="15">
    <w:name w:val="_Style 14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8"/>
    <w:basedOn w:val="17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1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2025-02-20T07:29:28Z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201BDC37A0994A8AB35B778E56753752_13</vt:lpwstr>
  </property>
</Properties>
</file>